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46" w:rsidRDefault="009267CA" w:rsidP="00BA4E46">
      <w:pPr>
        <w:framePr w:wrap="none" w:vAnchor="page" w:hAnchor="page" w:x="224" w:y="142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5.45pt;margin-top:379.35pt;width:292pt;height:20.4pt;z-index:251658240" stroked="f">
            <v:textbox>
              <w:txbxContent>
                <w:p w:rsidR="009267CA" w:rsidRPr="009267CA" w:rsidRDefault="009267CA" w:rsidP="009267CA">
                  <w:pPr>
                    <w:rPr>
                      <w:rFonts w:ascii="Times New Roman" w:hAnsi="Times New Roman" w:cs="Times New Roman"/>
                      <w:sz w:val="20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18"/>
                    </w:rPr>
                    <w:t>Квалификация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             </w:t>
                  </w:r>
                  <w:proofErr w:type="spellStart"/>
                  <w:r w:rsidRPr="009267CA">
                    <w:rPr>
                      <w:rFonts w:ascii="Times New Roman" w:hAnsi="Times New Roman" w:cs="Times New Roman"/>
                      <w:sz w:val="20"/>
                      <w:szCs w:val="18"/>
                    </w:rPr>
                    <w:t>бакалавр</w:t>
                  </w:r>
                  <w:proofErr w:type="spellEnd"/>
                </w:p>
              </w:txbxContent>
            </v:textbox>
          </v:shape>
        </w:pict>
      </w:r>
      <w:bookmarkStart w:id="0" w:name="_GoBack"/>
      <w:r w:rsidR="00BA4E46">
        <w:rPr>
          <w:noProof/>
          <w:lang w:val="ru-RU" w:eastAsia="ru-RU"/>
        </w:rPr>
        <w:drawing>
          <wp:inline distT="0" distB="0" distL="0" distR="0" wp14:anchorId="694C31CD" wp14:editId="2B1F82AE">
            <wp:extent cx="7696200" cy="10782300"/>
            <wp:effectExtent l="19050" t="0" r="0" b="0"/>
            <wp:docPr id="13" name="Рисунок 13" descr="E:\сдача 37.03.01 со сканами от 31 мая\Никитина\сканы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media\image1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69794E" w:rsidRDefault="0069794E" w:rsidP="0069794E">
      <w:pPr>
        <w:framePr w:wrap="none" w:vAnchor="page" w:hAnchor="page" w:x="218" w:y="22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91800"/>
            <wp:effectExtent l="0" t="0" r="0" b="0"/>
            <wp:docPr id="1" name="Рисунок 1" descr="F:\Никитина 21.06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BA4E46" w:rsidRDefault="00BA4E46">
      <w:pPr>
        <w:rPr>
          <w:lang w:val="ru-RU"/>
        </w:rPr>
      </w:pPr>
    </w:p>
    <w:p w:rsidR="0086140A" w:rsidRPr="009D3E29" w:rsidRDefault="009D3E29">
      <w:pPr>
        <w:rPr>
          <w:lang w:val="ru-RU"/>
        </w:rPr>
      </w:pPr>
      <w:r w:rsidRPr="009D3E29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33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E4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5"/>
        <w:gridCol w:w="1749"/>
        <w:gridCol w:w="4806"/>
        <w:gridCol w:w="972"/>
      </w:tblGrid>
      <w:tr w:rsidR="008614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создать условия для формирования у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обучающися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навыков  психологического анализа отклонений в функционировании психики.</w:t>
            </w:r>
          </w:p>
        </w:tc>
      </w:tr>
      <w:tr w:rsidR="008614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обучающихся  навыков проведения патопсихологического исследования;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создать условия для формирования  у обучающихся навыков использования различных методов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патопсихологичеакой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диагноски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формированаию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 обучающихся навыков анализа результатов патопсихологического исследования;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возможность  для формирования у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уиений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и оформления патопсихологического заключения;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условия для практического погружения обучающихся в дифференциальную диагностику патопсихологических расстройств и состояний.</w:t>
            </w:r>
          </w:p>
        </w:tc>
      </w:tr>
      <w:tr w:rsidR="0086140A" w:rsidRPr="009267CA">
        <w:trPr>
          <w:trHeight w:hRule="exact" w:val="277"/>
        </w:trPr>
        <w:tc>
          <w:tcPr>
            <w:tcW w:w="76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6140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6140A" w:rsidRPr="009267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6140A" w:rsidRPr="009267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 данной дисциплины требуются знания по следующим дисциплинам: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Анатомия ЦНС, Введение в клиническую психологию, Введение в профессию, Общая психология, Общий психологический практикум, Психология личности, Психофизиология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614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614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614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86140A">
        <w:trPr>
          <w:trHeight w:hRule="exact" w:val="277"/>
        </w:trPr>
        <w:tc>
          <w:tcPr>
            <w:tcW w:w="766" w:type="dxa"/>
          </w:tcPr>
          <w:p w:rsidR="0086140A" w:rsidRDefault="0086140A"/>
        </w:tc>
        <w:tc>
          <w:tcPr>
            <w:tcW w:w="511" w:type="dxa"/>
          </w:tcPr>
          <w:p w:rsidR="0086140A" w:rsidRDefault="0086140A"/>
        </w:tc>
        <w:tc>
          <w:tcPr>
            <w:tcW w:w="1560" w:type="dxa"/>
          </w:tcPr>
          <w:p w:rsidR="0086140A" w:rsidRDefault="0086140A"/>
        </w:tc>
        <w:tc>
          <w:tcPr>
            <w:tcW w:w="1844" w:type="dxa"/>
          </w:tcPr>
          <w:p w:rsidR="0086140A" w:rsidRDefault="0086140A"/>
        </w:tc>
        <w:tc>
          <w:tcPr>
            <w:tcW w:w="5104" w:type="dxa"/>
          </w:tcPr>
          <w:p w:rsidR="0086140A" w:rsidRDefault="0086140A"/>
        </w:tc>
        <w:tc>
          <w:tcPr>
            <w:tcW w:w="993" w:type="dxa"/>
          </w:tcPr>
          <w:p w:rsidR="0086140A" w:rsidRDefault="0086140A"/>
        </w:tc>
      </w:tr>
      <w:tr w:rsidR="0086140A" w:rsidRPr="009267C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6140A" w:rsidRPr="009267C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о способностях к самоорганизации и самообразованию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о способностях к самоорганизации и самообразованию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о способностях к самоорганизации и самообразованию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поностью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умениями самоорганизации и самообразования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самоорганизации и самообразования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самоорганизации и самообразования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самоорганизации и самообразования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самоорганизации и самообразования</w:t>
            </w:r>
          </w:p>
        </w:tc>
      </w:tr>
      <w:tr w:rsidR="0086140A" w:rsidRPr="009267C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самоорганизации и самообразования</w:t>
            </w:r>
          </w:p>
        </w:tc>
      </w:tr>
      <w:tr w:rsidR="0086140A" w:rsidRPr="009267C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об использовании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об использовании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об использовании приемов первой помощи, методов защиты в условиях чрезвычайных ситуаций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использования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использования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использования приемов первой помощи, методов защиты в условиях чрезвычайных ситуаций</w:t>
            </w:r>
          </w:p>
        </w:tc>
      </w:tr>
    </w:tbl>
    <w:p w:rsidR="0086140A" w:rsidRPr="00BA4E46" w:rsidRDefault="00BA4E46">
      <w:pPr>
        <w:rPr>
          <w:sz w:val="0"/>
          <w:szCs w:val="0"/>
          <w:lang w:val="ru-RU"/>
        </w:rPr>
      </w:pPr>
      <w:r w:rsidRPr="00BA4E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225"/>
        <w:gridCol w:w="4815"/>
        <w:gridCol w:w="975"/>
      </w:tblGrid>
      <w:tr w:rsidR="008614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использования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использования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использования приемов первой помощи, методов защиты в условиях чрезвычайных ситуаций</w:t>
            </w:r>
          </w:p>
        </w:tc>
      </w:tr>
      <w:tr w:rsidR="0086140A" w:rsidRPr="009267C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для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для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для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86140A" w:rsidRPr="009267C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для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знаниями для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для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умениями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умениями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умениями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навыками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навыками 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</w:tbl>
    <w:p w:rsidR="0086140A" w:rsidRPr="00BA4E46" w:rsidRDefault="00BA4E46">
      <w:pPr>
        <w:rPr>
          <w:sz w:val="0"/>
          <w:szCs w:val="0"/>
          <w:lang w:val="ru-RU"/>
        </w:rPr>
      </w:pPr>
      <w:r w:rsidRPr="00BA4E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8614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1135" w:type="dxa"/>
          </w:tcPr>
          <w:p w:rsidR="0086140A" w:rsidRDefault="0086140A"/>
        </w:tc>
        <w:tc>
          <w:tcPr>
            <w:tcW w:w="1277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426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6140A" w:rsidRPr="009267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навыками осуществления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стндартных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86140A" w:rsidRPr="009267CA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для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знаниями для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для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умениями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умениями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умениями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навыками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навыками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навыками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ограничеснными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возможностями здоровья</w:t>
            </w:r>
          </w:p>
        </w:tc>
      </w:tr>
      <w:tr w:rsidR="0086140A" w:rsidRPr="009267C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614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концептуальные основы патопсихологии как науки;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подходы к рассмотрению и описанию проблемы «норма-патология» в психологии;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формы нарушений психической сферы человека;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формы психической патологии и варианты деформации и деструкции личности и распада психической деятельности при различных нервно-психических заболеваниях;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патопсихологического исследования: методов, методик и процедуры его проведения;</w:t>
            </w:r>
          </w:p>
        </w:tc>
      </w:tr>
      <w:tr w:rsidR="0086140A" w:rsidRPr="009267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алгоритм написания заключения по результатам патопсихологического исследования</w:t>
            </w:r>
          </w:p>
        </w:tc>
      </w:tr>
      <w:tr w:rsidR="008614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различные методы и методики психодиагностики для проведения патопсихологического исследования;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патопсихологическое исследование и анализировать его результаты;</w:t>
            </w:r>
          </w:p>
        </w:tc>
      </w:tr>
      <w:tr w:rsidR="0086140A" w:rsidRPr="009267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заключение по результатам патопсихологического исследования</w:t>
            </w:r>
          </w:p>
        </w:tc>
      </w:tr>
      <w:tr w:rsidR="008614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научного психологического анализа отклонений в функционировании психики;</w:t>
            </w:r>
          </w:p>
        </w:tc>
      </w:tr>
      <w:tr w:rsidR="008614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подбора методов, методик патопсихологического исследования;</w:t>
            </w:r>
          </w:p>
        </w:tc>
      </w:tr>
      <w:tr w:rsidR="008614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заключения</w:t>
            </w:r>
            <w:proofErr w:type="spellEnd"/>
          </w:p>
        </w:tc>
      </w:tr>
      <w:tr w:rsidR="0086140A">
        <w:trPr>
          <w:trHeight w:hRule="exact" w:val="277"/>
        </w:trPr>
        <w:tc>
          <w:tcPr>
            <w:tcW w:w="766" w:type="dxa"/>
          </w:tcPr>
          <w:p w:rsidR="0086140A" w:rsidRDefault="0086140A"/>
        </w:tc>
        <w:tc>
          <w:tcPr>
            <w:tcW w:w="228" w:type="dxa"/>
          </w:tcPr>
          <w:p w:rsidR="0086140A" w:rsidRDefault="0086140A"/>
        </w:tc>
        <w:tc>
          <w:tcPr>
            <w:tcW w:w="285" w:type="dxa"/>
          </w:tcPr>
          <w:p w:rsidR="0086140A" w:rsidRDefault="0086140A"/>
        </w:tc>
        <w:tc>
          <w:tcPr>
            <w:tcW w:w="3403" w:type="dxa"/>
          </w:tcPr>
          <w:p w:rsidR="0086140A" w:rsidRDefault="0086140A"/>
        </w:tc>
        <w:tc>
          <w:tcPr>
            <w:tcW w:w="851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1135" w:type="dxa"/>
          </w:tcPr>
          <w:p w:rsidR="0086140A" w:rsidRDefault="0086140A"/>
        </w:tc>
        <w:tc>
          <w:tcPr>
            <w:tcW w:w="1277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426" w:type="dxa"/>
          </w:tcPr>
          <w:p w:rsidR="0086140A" w:rsidRDefault="0086140A"/>
        </w:tc>
        <w:tc>
          <w:tcPr>
            <w:tcW w:w="993" w:type="dxa"/>
          </w:tcPr>
          <w:p w:rsidR="0086140A" w:rsidRDefault="0086140A"/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614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86140A" w:rsidRDefault="00BA4E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96"/>
        <w:gridCol w:w="912"/>
        <w:gridCol w:w="660"/>
        <w:gridCol w:w="1075"/>
        <w:gridCol w:w="1235"/>
        <w:gridCol w:w="660"/>
        <w:gridCol w:w="379"/>
        <w:gridCol w:w="930"/>
      </w:tblGrid>
      <w:tr w:rsidR="008614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1135" w:type="dxa"/>
          </w:tcPr>
          <w:p w:rsidR="0086140A" w:rsidRDefault="0086140A"/>
        </w:tc>
        <w:tc>
          <w:tcPr>
            <w:tcW w:w="1277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426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6140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Патопсихология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как отрасль психологической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как отрасль психологической науки /</w:t>
            </w:r>
            <w:proofErr w:type="spellStart"/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как отрасль психологической науки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 w:rsidRPr="009267C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Патология психической деятельности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человека, </w:t>
            </w:r>
            <w:proofErr w:type="gramStart"/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отдельных</w:t>
            </w:r>
            <w:proofErr w:type="gramEnd"/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психических</w:t>
            </w:r>
          </w:p>
          <w:p w:rsidR="0086140A" w:rsidRPr="009D3E29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D3E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 и личности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9D3E29" w:rsidRDefault="008614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9D3E29" w:rsidRDefault="008614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9D3E29" w:rsidRDefault="008614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9D3E29" w:rsidRDefault="008614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9D3E29" w:rsidRDefault="008614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9D3E29" w:rsidRDefault="0086140A">
            <w:pPr>
              <w:rPr>
                <w:lang w:val="ru-RU"/>
              </w:rPr>
            </w:pPr>
          </w:p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«нормы-патологии» в патопсихологии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«нормы-патологии» в патопсихологии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сознания и личности /</w:t>
            </w:r>
            <w:proofErr w:type="spellStart"/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сознания и личности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познавательных процессов и умственной работоспособности /</w:t>
            </w:r>
            <w:proofErr w:type="spellStart"/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познавательных процессов и умственной работоспособности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 w:rsidRPr="009267C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Патопсихологическое исследование: методы, методики, оформление патопсихологического заключения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86140A">
            <w:pPr>
              <w:rPr>
                <w:lang w:val="ru-RU"/>
              </w:rPr>
            </w:pPr>
          </w:p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организационные вопросы патопсихологического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организационные вопросы патопсихологического исследования /</w:t>
            </w:r>
            <w:proofErr w:type="spellStart"/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</w:tbl>
    <w:p w:rsidR="0086140A" w:rsidRDefault="00BA4E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26"/>
        <w:gridCol w:w="905"/>
        <w:gridCol w:w="655"/>
        <w:gridCol w:w="1069"/>
        <w:gridCol w:w="1231"/>
        <w:gridCol w:w="655"/>
        <w:gridCol w:w="375"/>
        <w:gridCol w:w="925"/>
      </w:tblGrid>
      <w:tr w:rsidR="008614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1135" w:type="dxa"/>
          </w:tcPr>
          <w:p w:rsidR="0086140A" w:rsidRDefault="0086140A"/>
        </w:tc>
        <w:tc>
          <w:tcPr>
            <w:tcW w:w="1277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426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и организационные вопросы патопсихологического исследования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Методы, методики и проведение патопсихологического исследования.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Методы, методики и проведение патопсихологического исследования.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Методы, методики и проведение патопсихологического исследования.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патопсихологического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заключения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Патопсихологическая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семиотика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шизофрении, маниакально-депрессивного психоза и эпилепсии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шизофрении, маниакально-депрессивного психоза и эпилепсии /</w:t>
            </w:r>
            <w:proofErr w:type="spellStart"/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шизофрении, маниакально-депрессивного психоза и эпилепсии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функциональных психозов старческого возраста, церебрального атеросклероза и закрытой черепно-мозговой травмы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функциональных психозов старческого возраста, церебрального атеросклероза и закрытой черепно-мозговой травмы /</w:t>
            </w:r>
            <w:proofErr w:type="spellStart"/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функциональных психозов старческого возраста, церебрального атеросклероза и закрытой черепно-мозговой травмы /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алкоголизма, олигофрении и пограничных нервно- психических расстройств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алкоголизма, олигофрении и пограничных нервн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психических расстройств /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 алкоголизма, олигофрении и пограничных нервн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психических расстройств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</w:tbl>
    <w:p w:rsidR="0086140A" w:rsidRDefault="00BA4E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264"/>
        <w:gridCol w:w="1619"/>
        <w:gridCol w:w="1811"/>
        <w:gridCol w:w="907"/>
        <w:gridCol w:w="657"/>
        <w:gridCol w:w="1072"/>
        <w:gridCol w:w="692"/>
        <w:gridCol w:w="559"/>
        <w:gridCol w:w="669"/>
        <w:gridCol w:w="382"/>
        <w:gridCol w:w="938"/>
      </w:tblGrid>
      <w:tr w:rsidR="008614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1135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568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426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6140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ОК-7 ОК-9 ПК-1 ПК-3 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</w:tr>
      <w:tr w:rsidR="0086140A">
        <w:trPr>
          <w:trHeight w:hRule="exact" w:val="277"/>
        </w:trPr>
        <w:tc>
          <w:tcPr>
            <w:tcW w:w="710" w:type="dxa"/>
          </w:tcPr>
          <w:p w:rsidR="0086140A" w:rsidRDefault="0086140A"/>
        </w:tc>
        <w:tc>
          <w:tcPr>
            <w:tcW w:w="285" w:type="dxa"/>
          </w:tcPr>
          <w:p w:rsidR="0086140A" w:rsidRDefault="0086140A"/>
        </w:tc>
        <w:tc>
          <w:tcPr>
            <w:tcW w:w="1702" w:type="dxa"/>
          </w:tcPr>
          <w:p w:rsidR="0086140A" w:rsidRDefault="0086140A"/>
        </w:tc>
        <w:tc>
          <w:tcPr>
            <w:tcW w:w="1986" w:type="dxa"/>
          </w:tcPr>
          <w:p w:rsidR="0086140A" w:rsidRDefault="0086140A"/>
        </w:tc>
        <w:tc>
          <w:tcPr>
            <w:tcW w:w="851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1135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568" w:type="dxa"/>
          </w:tcPr>
          <w:p w:rsidR="0086140A" w:rsidRDefault="0086140A"/>
        </w:tc>
        <w:tc>
          <w:tcPr>
            <w:tcW w:w="710" w:type="dxa"/>
          </w:tcPr>
          <w:p w:rsidR="0086140A" w:rsidRDefault="0086140A"/>
        </w:tc>
        <w:tc>
          <w:tcPr>
            <w:tcW w:w="426" w:type="dxa"/>
          </w:tcPr>
          <w:p w:rsidR="0086140A" w:rsidRDefault="0086140A"/>
        </w:tc>
        <w:tc>
          <w:tcPr>
            <w:tcW w:w="993" w:type="dxa"/>
          </w:tcPr>
          <w:p w:rsidR="0086140A" w:rsidRDefault="0086140A"/>
        </w:tc>
      </w:tr>
      <w:tr w:rsidR="0086140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6140A" w:rsidRPr="009267CA">
        <w:trPr>
          <w:trHeight w:hRule="exact" w:val="685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проблемы и задачи патопсихологии. Место патопсихологии в системе наук.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исследования в патопсихологии. Основные понятия патопсихологии.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Краткая история отечественной патопсихологии.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Значение патопсихологических исследований, их особенности, задачи и принципы.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Организация работы патопсихологической лаборатории.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Деонтологические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аспекты деятельности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патопсихолога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подходя к проблеме «норма-патология». Общефилософское и конкретно-научное понимание проблемы. Душевное здоровье.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формы патологии личности. Методики патопсихологического исследования личности.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Формы нарушения сознания. Нарушение опосредованности и иерархии мотивов. Нарушение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смыслообразования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Нарушение подконтрольности поведения.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Нарушения восприятия. Агнозии.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Псевдоагнозии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деменции. Обманы чувств. Нарушение мотивационного компонента восприятия.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Нарушения памяти. Нарушение непосредственной памяти. Нарушение динамики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мнестической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деятельности. Нарушение опосредованной памяти. Нарушение мотивационного компонента памяти.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Нарушения мышления. Нарушение операционной стороны мышления. Нарушение динамики мыслительной деятельности. Нарушение мотивационного компонента мышления.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Нарушение критичности мышления.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Нарушения умственной работоспособности.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Психическая патология при шизофрении. Патопсихологическая природа шизофрении.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Патопсихологическая диагностика шизофренического процесса.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Клинические особенности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маникально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-депрессивного психоза (МДП). Патопсихологическое исследование больных МДП.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Патопсихологическое исследование больных эпилепсией.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Патопсихология старческого слабоумия (сенильной деменции).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Патопсихология пресенильной деменции (болезнь Альцгеймера, болезнь Пика, хорея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Гентингтона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Патопсихология церебрального атеросклероза.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Патопсихология последствий закрытой черепно-мозговой травмы.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Патопсихология алкоголизма.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Патопсихология олигофрении.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Патопсихология пограничных нервно-психических расстройств.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6140A" w:rsidRPr="009267CA">
        <w:trPr>
          <w:trHeight w:hRule="exact" w:val="69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доклада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портфолио</w:t>
            </w:r>
          </w:p>
        </w:tc>
      </w:tr>
      <w:tr w:rsidR="0086140A" w:rsidRPr="009267CA">
        <w:trPr>
          <w:trHeight w:hRule="exact" w:val="277"/>
        </w:trPr>
        <w:tc>
          <w:tcPr>
            <w:tcW w:w="71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14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14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И.Ю., Ткачева В.В.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Патопсихология: Теория и практика: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614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Орлова Е.А.,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Патопсихология: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14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6140A" w:rsidRDefault="00BA4E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1835"/>
        <w:gridCol w:w="1986"/>
        <w:gridCol w:w="3204"/>
        <w:gridCol w:w="1549"/>
        <w:gridCol w:w="953"/>
      </w:tblGrid>
      <w:tr w:rsidR="008614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86140A" w:rsidRDefault="0086140A"/>
        </w:tc>
        <w:tc>
          <w:tcPr>
            <w:tcW w:w="1702" w:type="dxa"/>
          </w:tcPr>
          <w:p w:rsidR="0086140A" w:rsidRDefault="008614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614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8614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140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Патопсихология: Теория и практика: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спец.:031500- тифлопедагогика,031600-сурдопедагогика,031700- олигофренопедагогика,031800-логопедия,031900- спец.психология,032000-спец.дошк.педагогика и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8614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Зверева Н.В.,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Казьмина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Патопсихология детского и юношеского возраста: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614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614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Зейгарник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Учебное пособие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6140A" w:rsidRPr="009267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Воропаева, С.В. Основы общей психопатологии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Воропаева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М.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МПГУ, 2012. - 160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978-5-7042-2369-6 ; То же [Электронный ресурс].</w:t>
            </w:r>
          </w:p>
        </w:tc>
      </w:tr>
      <w:tr w:rsidR="0086140A" w:rsidRPr="009267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Исаев, Д.Н. Психопатология детского возраста / Д.Н. Исаев. - СПб. :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СпецЛит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2007. - 464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978-5-299-00349 -9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6140A" w:rsidRPr="009267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Р.В. Введение в патопсихологию: электронная презентация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Р.В.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2016. - 254 с.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(Портфель студента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; 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 же [Электронный ресурс].</w:t>
            </w:r>
          </w:p>
        </w:tc>
      </w:tr>
      <w:tr w:rsidR="0086140A" w:rsidRPr="009267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Аршинова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Основы патопсихологии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Е.В.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Аршинова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Янко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2014. - 188 с.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978-5-8353-1762-2</w:t>
            </w:r>
            <w:proofErr w:type="gram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614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8614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6140A" w:rsidRPr="009267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6140A" w:rsidRPr="009267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6140A" w:rsidRPr="009267CA">
        <w:trPr>
          <w:trHeight w:hRule="exact" w:val="277"/>
        </w:trPr>
        <w:tc>
          <w:tcPr>
            <w:tcW w:w="71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6140A" w:rsidRPr="009267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звуковоспроизведения, экраном, и имеющая выход в Интернет.</w:t>
            </w:r>
          </w:p>
        </w:tc>
      </w:tr>
      <w:tr w:rsidR="0086140A" w:rsidRPr="009267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проблемными вопросами и ситуациями и т.п.);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86140A" w:rsidRPr="009267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Default="00BA4E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6140A" w:rsidRPr="009267CA">
        <w:trPr>
          <w:trHeight w:hRule="exact" w:val="277"/>
        </w:trPr>
        <w:tc>
          <w:tcPr>
            <w:tcW w:w="710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140A" w:rsidRPr="00BA4E46" w:rsidRDefault="0086140A">
            <w:pPr>
              <w:rPr>
                <w:lang w:val="ru-RU"/>
              </w:rPr>
            </w:pPr>
          </w:p>
        </w:tc>
      </w:tr>
      <w:tr w:rsidR="0086140A" w:rsidRPr="009267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A4E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6140A" w:rsidRPr="009267CA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86140A" w:rsidRPr="00BA4E46" w:rsidRDefault="008614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86140A" w:rsidRPr="00BA4E46" w:rsidRDefault="00BA4E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4E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86140A" w:rsidRPr="00BA4E46" w:rsidRDefault="0086140A">
      <w:pPr>
        <w:rPr>
          <w:lang w:val="ru-RU"/>
        </w:rPr>
      </w:pPr>
    </w:p>
    <w:sectPr w:rsidR="0086140A" w:rsidRPr="00BA4E46" w:rsidSect="008614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9794E"/>
    <w:rsid w:val="0086140A"/>
    <w:rsid w:val="009267CA"/>
    <w:rsid w:val="009D3E29"/>
    <w:rsid w:val="00BA4E46"/>
    <w:rsid w:val="00D31453"/>
    <w:rsid w:val="00E209E2"/>
    <w:rsid w:val="00F0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3355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ППВ-16_plx_Основы патопсихологии_</dc:title>
  <dc:creator>FastReport.NET</dc:creator>
  <cp:lastModifiedBy>User</cp:lastModifiedBy>
  <cp:revision>5</cp:revision>
  <dcterms:created xsi:type="dcterms:W3CDTF">2019-06-10T10:46:00Z</dcterms:created>
  <dcterms:modified xsi:type="dcterms:W3CDTF">2019-10-23T07:44:00Z</dcterms:modified>
</cp:coreProperties>
</file>